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BB" w:rsidRPr="00F76E57" w:rsidRDefault="00226EBB" w:rsidP="00226EBB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F76E57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E2FE3E4" wp14:editId="6E4681CF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EBB" w:rsidRPr="00F76E57" w:rsidRDefault="00226EBB" w:rsidP="00226EBB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76E5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ТЕРРИТОРИАЛЬНАЯ</w:t>
      </w:r>
      <w:r w:rsidRPr="00F76E5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226EBB" w:rsidRPr="00F76E57" w:rsidRDefault="00226EBB" w:rsidP="00226E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76E5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МИХАЙЛОВСКОГО РАЙОНА</w:t>
      </w:r>
    </w:p>
    <w:p w:rsidR="00226EBB" w:rsidRPr="00F76E57" w:rsidRDefault="00226EBB" w:rsidP="00226EBB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6"/>
          <w:szCs w:val="26"/>
          <w:lang w:eastAsia="ru-RU"/>
        </w:rPr>
      </w:pPr>
    </w:p>
    <w:p w:rsidR="00226EBB" w:rsidRPr="00F76E57" w:rsidRDefault="00226EBB" w:rsidP="00226EBB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6"/>
          <w:szCs w:val="26"/>
          <w:lang w:eastAsia="ru-RU"/>
        </w:rPr>
      </w:pPr>
      <w:r w:rsidRPr="00F76E57">
        <w:rPr>
          <w:rFonts w:ascii="Times New Roman" w:eastAsia="Calibri" w:hAnsi="Times New Roman" w:cs="Times New Roman"/>
          <w:b/>
          <w:bCs/>
          <w:spacing w:val="80"/>
          <w:sz w:val="26"/>
          <w:szCs w:val="26"/>
          <w:lang w:eastAsia="ru-RU"/>
        </w:rPr>
        <w:t>РЕШЕНИЕ</w:t>
      </w:r>
    </w:p>
    <w:p w:rsidR="00226EBB" w:rsidRPr="00F76E57" w:rsidRDefault="00226EBB" w:rsidP="00226EB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3014"/>
      </w:tblGrid>
      <w:tr w:rsidR="00226EBB" w:rsidRPr="00F76E57" w:rsidTr="008007F5">
        <w:tc>
          <w:tcPr>
            <w:tcW w:w="3369" w:type="dxa"/>
          </w:tcPr>
          <w:p w:rsidR="00226EBB" w:rsidRPr="00F76E57" w:rsidRDefault="00226EBB" w:rsidP="008007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01.</w:t>
            </w:r>
            <w:r w:rsidRPr="00F76E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07.2015 </w:t>
            </w:r>
          </w:p>
        </w:tc>
        <w:tc>
          <w:tcPr>
            <w:tcW w:w="2976" w:type="dxa"/>
          </w:tcPr>
          <w:p w:rsidR="00226EBB" w:rsidRPr="00F76E57" w:rsidRDefault="00226EBB" w:rsidP="008007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76E5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76E5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3014" w:type="dxa"/>
          </w:tcPr>
          <w:p w:rsidR="00226EBB" w:rsidRPr="00F76E57" w:rsidRDefault="00226EBB" w:rsidP="008007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E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/105</w:t>
            </w:r>
          </w:p>
        </w:tc>
      </w:tr>
    </w:tbl>
    <w:p w:rsidR="00226EBB" w:rsidRPr="00F76E57" w:rsidRDefault="00226EBB" w:rsidP="00226EBB">
      <w:pPr>
        <w:suppressAutoHyphens/>
        <w:spacing w:after="0"/>
        <w:rPr>
          <w:rFonts w:ascii="Times New Roman" w:eastAsia="Calibri" w:hAnsi="Times New Roman" w:cs="Times New Roman"/>
          <w:vanish/>
          <w:sz w:val="28"/>
          <w:lang w:eastAsia="zh-CN"/>
        </w:rPr>
      </w:pPr>
    </w:p>
    <w:tbl>
      <w:tblPr>
        <w:tblpPr w:leftFromText="180" w:rightFromText="18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883"/>
        <w:gridCol w:w="3492"/>
      </w:tblGrid>
      <w:tr w:rsidR="00226EBB" w:rsidRPr="00F76E57" w:rsidTr="008007F5">
        <w:trPr>
          <w:trHeight w:val="1865"/>
        </w:trPr>
        <w:tc>
          <w:tcPr>
            <w:tcW w:w="5883" w:type="dxa"/>
          </w:tcPr>
          <w:p w:rsidR="00226EBB" w:rsidRPr="00F76E57" w:rsidRDefault="00226EBB" w:rsidP="0080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объема биографических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данных кандидатов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размещаемых </w:t>
            </w:r>
          </w:p>
          <w:p w:rsidR="00226EBB" w:rsidRPr="00F76E57" w:rsidRDefault="00226EBB" w:rsidP="0080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участковой избирательной комиссией </w:t>
            </w:r>
          </w:p>
          <w:p w:rsidR="00226EBB" w:rsidRPr="00F76E57" w:rsidRDefault="00226EBB" w:rsidP="00226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информационном стенде в помещении для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голосования либо непосредственно перед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указанным помещением при проведении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назначенных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13 сентября 2015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92" w:type="dxa"/>
          </w:tcPr>
          <w:p w:rsidR="00226EBB" w:rsidRPr="00F76E57" w:rsidRDefault="00226EBB" w:rsidP="008007F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EBB" w:rsidRPr="00F76E57" w:rsidRDefault="00226EBB" w:rsidP="00800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6EBB" w:rsidRPr="00F76E57" w:rsidRDefault="00226EBB" w:rsidP="00800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6EBB" w:rsidRPr="00F76E57" w:rsidRDefault="00226EBB" w:rsidP="008007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26EBB" w:rsidRDefault="00226EBB" w:rsidP="0022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BB" w:rsidRDefault="00226EBB" w:rsidP="0022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BB" w:rsidRPr="00F76E57" w:rsidRDefault="00226EBB" w:rsidP="00226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26EBB" w:rsidRDefault="00226EBB" w:rsidP="0022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BB" w:rsidRDefault="00226EBB" w:rsidP="0022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BB" w:rsidRDefault="00226EBB" w:rsidP="0022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BB" w:rsidRDefault="00226EBB" w:rsidP="0022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BB" w:rsidRDefault="00226EBB" w:rsidP="0022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BB" w:rsidRDefault="00226EBB" w:rsidP="0022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BB" w:rsidRDefault="00226EBB" w:rsidP="0022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BB" w:rsidRDefault="00226EBB" w:rsidP="0022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BB" w:rsidRDefault="00226EBB" w:rsidP="0022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BB" w:rsidRPr="00F76E57" w:rsidRDefault="00226EBB" w:rsidP="00226E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61 Федерального закона «Об основных гарантиях избирательных прав и права на участие в референдуме граждан Российской Федерации», частью 3 статьи 69 Избирательного кодекса Приморского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</w:p>
    <w:p w:rsidR="00226EBB" w:rsidRPr="00F76E57" w:rsidRDefault="00226EBB" w:rsidP="00226EBB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РЕШИЛА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6EBB" w:rsidRPr="00F76E57" w:rsidRDefault="00226EBB" w:rsidP="00226E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 объем 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ографических данных кандидатов,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района, назначенных на 13 сентября 2015 года (приложение №1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6EBB" w:rsidRDefault="00226EBB" w:rsidP="00226E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 – телекоммуникационной сети «Интернет».</w:t>
      </w:r>
    </w:p>
    <w:p w:rsidR="00226EBB" w:rsidRPr="00F76E57" w:rsidRDefault="00226EBB" w:rsidP="00226E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BB" w:rsidRPr="00F76E57" w:rsidRDefault="00226EBB" w:rsidP="00226EBB">
      <w:pPr>
        <w:keepNext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Горбачева</w:t>
      </w:r>
    </w:p>
    <w:p w:rsidR="00226EBB" w:rsidRPr="00F76E57" w:rsidRDefault="00226EBB" w:rsidP="00226EBB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Никитина</w:t>
      </w:r>
    </w:p>
    <w:p w:rsidR="00226EBB" w:rsidRPr="00F76E57" w:rsidRDefault="00226EBB" w:rsidP="00226EBB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76E57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226EBB" w:rsidRPr="00F76E57" w:rsidRDefault="00226EBB" w:rsidP="00226EBB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  <w:r w:rsidRPr="00F76E57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lang w:eastAsia="ru-RU"/>
        </w:rPr>
        <w:t xml:space="preserve">территориальной </w:t>
      </w:r>
      <w:r w:rsidRPr="00F76E57">
        <w:rPr>
          <w:rFonts w:ascii="Times New Roman" w:eastAsia="Times New Roman" w:hAnsi="Times New Roman" w:cs="Times New Roman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lang w:eastAsia="ru-RU"/>
        </w:rPr>
        <w:t xml:space="preserve"> Михайловского района </w:t>
      </w:r>
      <w:r w:rsidRPr="00F76E5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EBB" w:rsidRPr="00F76E57" w:rsidRDefault="00226EBB" w:rsidP="00226EBB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</w:t>
      </w:r>
      <w:r>
        <w:rPr>
          <w:rFonts w:ascii="Times New Roman" w:eastAsia="Times New Roman" w:hAnsi="Times New Roman" w:cs="Times New Roman"/>
          <w:lang w:eastAsia="ru-RU"/>
        </w:rPr>
        <w:t xml:space="preserve"> июля 2015 года № 665</w:t>
      </w:r>
      <w:r>
        <w:rPr>
          <w:rFonts w:ascii="Times New Roman" w:eastAsia="Times New Roman" w:hAnsi="Times New Roman" w:cs="Times New Roman"/>
          <w:lang w:eastAsia="ru-RU"/>
        </w:rPr>
        <w:t>/105</w:t>
      </w:r>
    </w:p>
    <w:p w:rsidR="00226EBB" w:rsidRPr="00F76E57" w:rsidRDefault="00226EBB" w:rsidP="00226EBB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EBB" w:rsidRPr="00F76E57" w:rsidRDefault="00226EBB" w:rsidP="00226EB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226EBB" w:rsidRPr="00F76E57" w:rsidRDefault="00226EBB" w:rsidP="00226E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биографических данных кандидатов,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района, назначенных на 13 сентября 2015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26EBB" w:rsidRPr="00F76E57" w:rsidRDefault="00226EBB" w:rsidP="00226EBB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EBB" w:rsidRDefault="00226EBB" w:rsidP="00226E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в помещении для голосования либо непосредственно перед указанным помещением 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 депутатов Думы Михайловского муниципального района 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участковая избирательная комиссия размещает информационные материалы обо всех зарегистрированных кандидатах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депутаты.</w:t>
      </w:r>
    </w:p>
    <w:p w:rsidR="00226EBB" w:rsidRPr="00F76E57" w:rsidRDefault="00226EBB" w:rsidP="00226E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разм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ещаются, как правило, на плакатах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общим заголовком «Кандидаты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депутаты Думы Михайловского муниципального района по одномандатному избирательному округу №____»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изготавливаю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территориальной избирательной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6EBB" w:rsidRPr="00F76E57" w:rsidRDefault="00226EBB" w:rsidP="00226E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Биографические сведения на плакате размещаются после фамилий кандидатов, расположенных в алфавитном порядке. Перед биографическими сведениями кандидатов размещаются их фотографии одинакового размера.</w:t>
      </w:r>
    </w:p>
    <w:p w:rsidR="00226EBB" w:rsidRPr="00F76E57" w:rsidRDefault="00226EBB" w:rsidP="00226E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информационные материалы о кандидатах включаются следующие сведения:</w:t>
      </w:r>
    </w:p>
    <w:p w:rsidR="00226EBB" w:rsidRPr="00F76E57" w:rsidRDefault="00226EBB" w:rsidP="00226EBB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отчество.</w:t>
      </w:r>
    </w:p>
    <w:p w:rsidR="00226EBB" w:rsidRPr="00F76E57" w:rsidRDefault="00226EBB" w:rsidP="00226EBB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рождения.</w:t>
      </w:r>
    </w:p>
    <w:p w:rsidR="00226EBB" w:rsidRPr="00F76E57" w:rsidRDefault="00226EBB" w:rsidP="00226EBB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(наименование субъекта Российской Федерации, района, города, иного населенного пункта).</w:t>
      </w:r>
    </w:p>
    <w:p w:rsidR="00226EBB" w:rsidRPr="00F76E57" w:rsidRDefault="00226EBB" w:rsidP="00226EBB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226EBB" w:rsidRPr="00F76E57" w:rsidRDefault="00226EBB" w:rsidP="00226EBB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226EBB" w:rsidRPr="00F76E57" w:rsidRDefault="00226EBB" w:rsidP="00226EBB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принадлежности кандидата к политической партии (иному общественному объединению) и его статусе в этой политической партии (этом общественном объединении) (если такие сведения указаны в заявлении о согласии </w:t>
      </w:r>
      <w:proofErr w:type="gramStart"/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баллотироваться</w:t>
      </w:r>
      <w:proofErr w:type="gramEnd"/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6EBB" w:rsidRPr="00F76E57" w:rsidRDefault="00226EBB" w:rsidP="00226EBB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наименования, если кандидат сам выдвинул свою кандидатуру – слово «самовыдвижение»).</w:t>
      </w:r>
    </w:p>
    <w:p w:rsidR="00226EBB" w:rsidRPr="00F76E57" w:rsidRDefault="00226EBB" w:rsidP="00226EB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кандидата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судимости.</w:t>
      </w:r>
    </w:p>
    <w:p w:rsidR="00A70381" w:rsidRDefault="00A70381"/>
    <w:sectPr w:rsidR="00A70381" w:rsidSect="00991C7A">
      <w:pgSz w:w="11906" w:h="16838"/>
      <w:pgMar w:top="1134" w:right="624" w:bottom="284" w:left="1134" w:header="851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BB"/>
    <w:rsid w:val="00226EBB"/>
    <w:rsid w:val="00A7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3196</Characters>
  <Application>Microsoft Office Word</Application>
  <DocSecurity>0</DocSecurity>
  <Lines>26</Lines>
  <Paragraphs>7</Paragraphs>
  <ScaleCrop>false</ScaleCrop>
  <Company>ТИК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2015-07-02T07:41:00Z</dcterms:created>
  <dcterms:modified xsi:type="dcterms:W3CDTF">2015-07-02T07:44:00Z</dcterms:modified>
</cp:coreProperties>
</file>